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13239c1eb142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18a3b953cc4c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Golden Days,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ec2e3a2d9f43dc" /><Relationship Type="http://schemas.openxmlformats.org/officeDocument/2006/relationships/numbering" Target="/word/numbering.xml" Id="R01d2e0fced5d4aee" /><Relationship Type="http://schemas.openxmlformats.org/officeDocument/2006/relationships/settings" Target="/word/settings.xml" Id="Rd56cafba848544fa" /><Relationship Type="http://schemas.openxmlformats.org/officeDocument/2006/relationships/image" Target="/word/media/5db479fb-39b4-42f3-90e9-f246de8bfe8c.png" Id="R8c18a3b953cc4c5a" /></Relationships>
</file>