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392fdc7bf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9a1d3893040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Golden Grove,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9a8faddd984bab" /><Relationship Type="http://schemas.openxmlformats.org/officeDocument/2006/relationships/numbering" Target="/word/numbering.xml" Id="R0e2d4b8b115e4166" /><Relationship Type="http://schemas.openxmlformats.org/officeDocument/2006/relationships/settings" Target="/word/settings.xml" Id="R595a054b297340d6" /><Relationship Type="http://schemas.openxmlformats.org/officeDocument/2006/relationships/image" Target="/word/media/cbbf6cf4-81cf-4c02-82ca-e2f757ecbc07.png" Id="R5d49a1d3893040ef" /></Relationships>
</file>