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2f637715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4620740e5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Governor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5cbc6d4047a7" /><Relationship Type="http://schemas.openxmlformats.org/officeDocument/2006/relationships/numbering" Target="/word/numbering.xml" Id="R4cd817024d664c2e" /><Relationship Type="http://schemas.openxmlformats.org/officeDocument/2006/relationships/settings" Target="/word/settings.xml" Id="R8cc837e449174685" /><Relationship Type="http://schemas.openxmlformats.org/officeDocument/2006/relationships/image" Target="/word/media/ff119319-d6f9-4417-8470-492fc7b26f68.png" Id="R26f4620740e5458f" /></Relationships>
</file>