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aa1ac5b91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3c3488ac5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Gowganda,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253f2d11341d4" /><Relationship Type="http://schemas.openxmlformats.org/officeDocument/2006/relationships/numbering" Target="/word/numbering.xml" Id="Rc218d09634574a2a" /><Relationship Type="http://schemas.openxmlformats.org/officeDocument/2006/relationships/settings" Target="/word/settings.xml" Id="Re15b6c46975242e9" /><Relationship Type="http://schemas.openxmlformats.org/officeDocument/2006/relationships/image" Target="/word/media/5da8c69d-e0e7-4b4e-8776-63942beea6d6.png" Id="Ra5e3c3488ac5405e" /></Relationships>
</file>