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76e49b44c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3b774ddd1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 Narrows,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7c423788346fc" /><Relationship Type="http://schemas.openxmlformats.org/officeDocument/2006/relationships/numbering" Target="/word/numbering.xml" Id="R915948c294a9456a" /><Relationship Type="http://schemas.openxmlformats.org/officeDocument/2006/relationships/settings" Target="/word/settings.xml" Id="R79ee377a3d0e43c7" /><Relationship Type="http://schemas.openxmlformats.org/officeDocument/2006/relationships/image" Target="/word/media/a1acd12c-e7ea-44ea-98fe-41e158616227.png" Id="R1833b774ddd142ae" /></Relationships>
</file>