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46b31a687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f811dc345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Grand-Saint-Louis,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c28d21d24412a" /><Relationship Type="http://schemas.openxmlformats.org/officeDocument/2006/relationships/numbering" Target="/word/numbering.xml" Id="R721e44b2572e4081" /><Relationship Type="http://schemas.openxmlformats.org/officeDocument/2006/relationships/settings" Target="/word/settings.xml" Id="R11fe7d62f40242b9" /><Relationship Type="http://schemas.openxmlformats.org/officeDocument/2006/relationships/image" Target="/word/media/7965f845-b871-4ba6-a624-291842ed2987.png" Id="Rba1f811dc3454dc7" /></Relationships>
</file>