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fec1f0ab1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6bafee5e2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Grandview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a44a05fda4b92" /><Relationship Type="http://schemas.openxmlformats.org/officeDocument/2006/relationships/numbering" Target="/word/numbering.xml" Id="R719c74f5f538453e" /><Relationship Type="http://schemas.openxmlformats.org/officeDocument/2006/relationships/settings" Target="/word/settings.xml" Id="R2bf4d249039e45eb" /><Relationship Type="http://schemas.openxmlformats.org/officeDocument/2006/relationships/image" Target="/word/media/36d7d026-4102-4f6a-956d-5bf12b66ffc7.png" Id="Rcef6bafee5e24078" /></Relationships>
</file>