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98ecd9cee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0c96e9b84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Grassy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1fc35077a456d" /><Relationship Type="http://schemas.openxmlformats.org/officeDocument/2006/relationships/numbering" Target="/word/numbering.xml" Id="R654581dfc4614c96" /><Relationship Type="http://schemas.openxmlformats.org/officeDocument/2006/relationships/settings" Target="/word/settings.xml" Id="R535202f23ca54977" /><Relationship Type="http://schemas.openxmlformats.org/officeDocument/2006/relationships/image" Target="/word/media/4cdab60f-7c0e-4c97-99bf-3e66250318f9.png" Id="Rb460c96e9b844413" /></Relationships>
</file>