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6c8f12dca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0df04ee5e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 Rapids,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3e10532294864" /><Relationship Type="http://schemas.openxmlformats.org/officeDocument/2006/relationships/numbering" Target="/word/numbering.xml" Id="R281b1036a143429c" /><Relationship Type="http://schemas.openxmlformats.org/officeDocument/2006/relationships/settings" Target="/word/settings.xml" Id="R38ad75104d804d24" /><Relationship Type="http://schemas.openxmlformats.org/officeDocument/2006/relationships/image" Target="/word/media/8616b950-eaf3-406b-8c4a-352b60befbb5.png" Id="R61e0df04ee5e4777" /></Relationships>
</file>