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f28260b0e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8b9dffb91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5d7b6b9414c11" /><Relationship Type="http://schemas.openxmlformats.org/officeDocument/2006/relationships/numbering" Target="/word/numbering.xml" Id="Rb70ce2d91ae3466a" /><Relationship Type="http://schemas.openxmlformats.org/officeDocument/2006/relationships/settings" Target="/word/settings.xml" Id="Rb0bba44db80a4586" /><Relationship Type="http://schemas.openxmlformats.org/officeDocument/2006/relationships/image" Target="/word/media/d1b11665-2532-4a79-8fad-ea981c4e90ec.png" Id="R3848b9dffb914adc" /></Relationships>
</file>