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f26d51f85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1f5fd53bf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Grays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e4819a8e44405" /><Relationship Type="http://schemas.openxmlformats.org/officeDocument/2006/relationships/numbering" Target="/word/numbering.xml" Id="R54be0211ef794aa2" /><Relationship Type="http://schemas.openxmlformats.org/officeDocument/2006/relationships/settings" Target="/word/settings.xml" Id="Rac9cbb03673d408f" /><Relationship Type="http://schemas.openxmlformats.org/officeDocument/2006/relationships/image" Target="/word/media/834adc6e-1023-4dd2-a92b-3639f60d8315.png" Id="R6a91f5fd53bf458a" /></Relationships>
</file>