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f753f2476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8ac191f89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51ab7fa4f48d3" /><Relationship Type="http://schemas.openxmlformats.org/officeDocument/2006/relationships/numbering" Target="/word/numbering.xml" Id="Rd82b1e01534c48a7" /><Relationship Type="http://schemas.openxmlformats.org/officeDocument/2006/relationships/settings" Target="/word/settings.xml" Id="R66a9de932682463b" /><Relationship Type="http://schemas.openxmlformats.org/officeDocument/2006/relationships/image" Target="/word/media/6d674463-1aff-408d-9f98-61de01a9f352.png" Id="Ra808ac191f894eca" /></Relationships>
</file>