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4418f413f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e178d64fd8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Greenfarm,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7890066cd74da3" /><Relationship Type="http://schemas.openxmlformats.org/officeDocument/2006/relationships/numbering" Target="/word/numbering.xml" Id="R4be3a3f3ecb340a6" /><Relationship Type="http://schemas.openxmlformats.org/officeDocument/2006/relationships/settings" Target="/word/settings.xml" Id="R8ef646241006460e" /><Relationship Type="http://schemas.openxmlformats.org/officeDocument/2006/relationships/image" Target="/word/media/8290c001-2be9-4932-ac77-9b7d3e8a183c.png" Id="Rb3e178d64fd84c21" /></Relationships>
</file>