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25e80281c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76438931f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211bf594f4ae6" /><Relationship Type="http://schemas.openxmlformats.org/officeDocument/2006/relationships/numbering" Target="/word/numbering.xml" Id="R2f7efed7f45c4e48" /><Relationship Type="http://schemas.openxmlformats.org/officeDocument/2006/relationships/settings" Target="/word/settings.xml" Id="R16d3f98b26104471" /><Relationship Type="http://schemas.openxmlformats.org/officeDocument/2006/relationships/image" Target="/word/media/6cbf7da6-0853-4d49-b0a9-921c42263e7f.png" Id="R6ad76438931f46e6" /></Relationships>
</file>