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2d3de5c14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52114692a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Greenville Station,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dd2f756794e68" /><Relationship Type="http://schemas.openxmlformats.org/officeDocument/2006/relationships/numbering" Target="/word/numbering.xml" Id="R350655f23fab414e" /><Relationship Type="http://schemas.openxmlformats.org/officeDocument/2006/relationships/settings" Target="/word/settings.xml" Id="R39c6b66777be4148" /><Relationship Type="http://schemas.openxmlformats.org/officeDocument/2006/relationships/image" Target="/word/media/ffbaded7-bd49-422b-8d0c-2142189445c4.png" Id="R12152114692a43f0" /></Relationships>
</file>