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db4614cc4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14ca798e2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Grenville Bay,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88be02f84474c" /><Relationship Type="http://schemas.openxmlformats.org/officeDocument/2006/relationships/numbering" Target="/word/numbering.xml" Id="R3f6c74071efc49bc" /><Relationship Type="http://schemas.openxmlformats.org/officeDocument/2006/relationships/settings" Target="/word/settings.xml" Id="R1d87de1a50574cfa" /><Relationship Type="http://schemas.openxmlformats.org/officeDocument/2006/relationships/image" Target="/word/media/f18df390-bdf1-40fc-9a8b-80ada0ba3adf.png" Id="R39714ca798e2404e" /></Relationships>
</file>