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22626d717e44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d4ef25c75f46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Grifton,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ece8a5a8864900" /><Relationship Type="http://schemas.openxmlformats.org/officeDocument/2006/relationships/numbering" Target="/word/numbering.xml" Id="Rdd6aca176ee54f0d" /><Relationship Type="http://schemas.openxmlformats.org/officeDocument/2006/relationships/settings" Target="/word/settings.xml" Id="Rdeca0bc6435a446b" /><Relationship Type="http://schemas.openxmlformats.org/officeDocument/2006/relationships/image" Target="/word/media/3a62d321-0d9e-4816-8a23-9f0b0e1e8124.png" Id="R2cd4ef25c75f4646" /></Relationships>
</file>