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283c719d5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2d5d2e49c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Gripes Nest,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3434d51134cb9" /><Relationship Type="http://schemas.openxmlformats.org/officeDocument/2006/relationships/numbering" Target="/word/numbering.xml" Id="R89e8ad8d4e674716" /><Relationship Type="http://schemas.openxmlformats.org/officeDocument/2006/relationships/settings" Target="/word/settings.xml" Id="R7c5f2f68423b46f1" /><Relationship Type="http://schemas.openxmlformats.org/officeDocument/2006/relationships/image" Target="/word/media/c65970e8-010b-4a67-87b0-2fe85d7bc673.png" Id="Rc832d5d2e49c4979" /></Relationships>
</file>