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6192da58c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804df864f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8d02580fe48a0" /><Relationship Type="http://schemas.openxmlformats.org/officeDocument/2006/relationships/numbering" Target="/word/numbering.xml" Id="R6c00139399f149e0" /><Relationship Type="http://schemas.openxmlformats.org/officeDocument/2006/relationships/settings" Target="/word/settings.xml" Id="R262ce17353c74f0a" /><Relationship Type="http://schemas.openxmlformats.org/officeDocument/2006/relationships/image" Target="/word/media/b1692a9a-b099-4e59-b77a-9c31a6afb742.png" Id="R104804df864f43f1" /></Relationships>
</file>