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1df8c37c0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dfded52af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Grovenor,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0a921262545ce" /><Relationship Type="http://schemas.openxmlformats.org/officeDocument/2006/relationships/numbering" Target="/word/numbering.xml" Id="R87ae4ee7e50a40e1" /><Relationship Type="http://schemas.openxmlformats.org/officeDocument/2006/relationships/settings" Target="/word/settings.xml" Id="R252f65fa9bd543ce" /><Relationship Type="http://schemas.openxmlformats.org/officeDocument/2006/relationships/image" Target="/word/media/e3975bd2-080c-4823-8504-10959867b255.png" Id="R48edfded52af4825" /></Relationships>
</file>