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f5bbaedc2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be261655454c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Guigues,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3ca8ef5b0433c" /><Relationship Type="http://schemas.openxmlformats.org/officeDocument/2006/relationships/numbering" Target="/word/numbering.xml" Id="Rab9b714f5eae44af" /><Relationship Type="http://schemas.openxmlformats.org/officeDocument/2006/relationships/settings" Target="/word/settings.xml" Id="R29102ebe06d846ae" /><Relationship Type="http://schemas.openxmlformats.org/officeDocument/2006/relationships/image" Target="/word/media/54f284df-2d13-4327-826a-fb25cf19f429.png" Id="R1fbe261655454c13" /></Relationships>
</file>