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b7d60dc7cb45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cb07139ceb47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Gurneyville,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4306a0de4e4d8a" /><Relationship Type="http://schemas.openxmlformats.org/officeDocument/2006/relationships/numbering" Target="/word/numbering.xml" Id="R18a2c982a4294c68" /><Relationship Type="http://schemas.openxmlformats.org/officeDocument/2006/relationships/settings" Target="/word/settings.xml" Id="R96f3d9a7e4f54e00" /><Relationship Type="http://schemas.openxmlformats.org/officeDocument/2006/relationships/image" Target="/word/media/7272eed7-7038-4580-b325-0059d8d11a2a.png" Id="R40cb07139ceb479d" /></Relationships>
</file>