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a20b2ed3c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3fdc75b6c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Hache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5e64b194649e9" /><Relationship Type="http://schemas.openxmlformats.org/officeDocument/2006/relationships/numbering" Target="/word/numbering.xml" Id="R722339bc6aa34860" /><Relationship Type="http://schemas.openxmlformats.org/officeDocument/2006/relationships/settings" Target="/word/settings.xml" Id="Ra570d2baab9646a6" /><Relationship Type="http://schemas.openxmlformats.org/officeDocument/2006/relationships/image" Target="/word/media/375bd70b-644c-4f65-b759-96085e860f70.png" Id="Rd783fdc75b6c47b0" /></Relationships>
</file>