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856eba37d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d8204fafb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Hadlow,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e9f7766d44fe7" /><Relationship Type="http://schemas.openxmlformats.org/officeDocument/2006/relationships/numbering" Target="/word/numbering.xml" Id="R62e55c5e095f430d" /><Relationship Type="http://schemas.openxmlformats.org/officeDocument/2006/relationships/settings" Target="/word/settings.xml" Id="R7558dd36bacc4805" /><Relationship Type="http://schemas.openxmlformats.org/officeDocument/2006/relationships/image" Target="/word/media/e8ac1674-36f1-4d47-bec3-cc10fbe44844.png" Id="Ra2bd8204fafb4207" /></Relationships>
</file>