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237ac6ff8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a787e7b5d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Hairsine,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96e9ee3b64360" /><Relationship Type="http://schemas.openxmlformats.org/officeDocument/2006/relationships/numbering" Target="/word/numbering.xml" Id="R3925463d2ef243bf" /><Relationship Type="http://schemas.openxmlformats.org/officeDocument/2006/relationships/settings" Target="/word/settings.xml" Id="Rfe172841e4d14c43" /><Relationship Type="http://schemas.openxmlformats.org/officeDocument/2006/relationships/image" Target="/word/media/c5182825-dc0d-4089-b37c-ed2a3a8e848d.png" Id="R76fa787e7b5d400c" /></Relationships>
</file>