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ed0f4afc6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45abedc28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Halcyon Cove,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a0069c0a549e6" /><Relationship Type="http://schemas.openxmlformats.org/officeDocument/2006/relationships/numbering" Target="/word/numbering.xml" Id="R84b298e4d99c4ce8" /><Relationship Type="http://schemas.openxmlformats.org/officeDocument/2006/relationships/settings" Target="/word/settings.xml" Id="R2a3b4243fb2543ab" /><Relationship Type="http://schemas.openxmlformats.org/officeDocument/2006/relationships/image" Target="/word/media/62ad1533-120f-4492-ae64-fa80a0b097ad.png" Id="Rac545abedc284df1" /></Relationships>
</file>