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f96b2c302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736921141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Hamptons,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cdc93f8634308" /><Relationship Type="http://schemas.openxmlformats.org/officeDocument/2006/relationships/numbering" Target="/word/numbering.xml" Id="R0466ef2f802c4991" /><Relationship Type="http://schemas.openxmlformats.org/officeDocument/2006/relationships/settings" Target="/word/settings.xml" Id="Rbecf1c6c91144578" /><Relationship Type="http://schemas.openxmlformats.org/officeDocument/2006/relationships/image" Target="/word/media/644ccc1e-b800-4090-b198-98401d3c72be.png" Id="R8a07369211414327" /></Relationships>
</file>