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71bb760ae948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f49b25c674d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Harper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7d9b061924963" /><Relationship Type="http://schemas.openxmlformats.org/officeDocument/2006/relationships/numbering" Target="/word/numbering.xml" Id="Rcdb05e840a7d4c34" /><Relationship Type="http://schemas.openxmlformats.org/officeDocument/2006/relationships/settings" Target="/word/settings.xml" Id="R39443d4abf3e41c5" /><Relationship Type="http://schemas.openxmlformats.org/officeDocument/2006/relationships/image" Target="/word/media/3b811366-cb6a-48e4-a64d-9e106885f5c3.png" Id="Rb94f49b25c674d05" /></Relationships>
</file>