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48a520dd9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22d0b1363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Harpurhey,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5baf0ca2c4b79" /><Relationship Type="http://schemas.openxmlformats.org/officeDocument/2006/relationships/numbering" Target="/word/numbering.xml" Id="R1ba29174ffdd4a57" /><Relationship Type="http://schemas.openxmlformats.org/officeDocument/2006/relationships/settings" Target="/word/settings.xml" Id="Rfe9a906aa1ce4704" /><Relationship Type="http://schemas.openxmlformats.org/officeDocument/2006/relationships/image" Target="/word/media/b5687b6e-93eb-4c79-8ec5-24fae6deb600.png" Id="R21322d0b1363424d" /></Relationships>
</file>