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54e3ee91d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7b1c8f1f7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Hartley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c7a5bd3fe4e4a" /><Relationship Type="http://schemas.openxmlformats.org/officeDocument/2006/relationships/numbering" Target="/word/numbering.xml" Id="R1de8f237bd254a7c" /><Relationship Type="http://schemas.openxmlformats.org/officeDocument/2006/relationships/settings" Target="/word/settings.xml" Id="R22f546e528844fab" /><Relationship Type="http://schemas.openxmlformats.org/officeDocument/2006/relationships/image" Target="/word/media/b6261975-f477-4f39-bba2-b8a4d75febde.png" Id="R1a07b1c8f1f743f1" /></Relationships>
</file>