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41f7ea87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99738151d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Two Rivers,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307584e6d4a3b" /><Relationship Type="http://schemas.openxmlformats.org/officeDocument/2006/relationships/numbering" Target="/word/numbering.xml" Id="R7b6fe8c061514415" /><Relationship Type="http://schemas.openxmlformats.org/officeDocument/2006/relationships/settings" Target="/word/settings.xml" Id="R07c14c658b714786" /><Relationship Type="http://schemas.openxmlformats.org/officeDocument/2006/relationships/image" Target="/word/media/1f1fccbc-4494-40df-b0c0-c46baf972413.png" Id="R5d699738151d4d9f" /></Relationships>
</file>