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16c96ab8c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130ac1489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Tupirviit,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2dca8ceb84d90" /><Relationship Type="http://schemas.openxmlformats.org/officeDocument/2006/relationships/numbering" Target="/word/numbering.xml" Id="R20807ca963494478" /><Relationship Type="http://schemas.openxmlformats.org/officeDocument/2006/relationships/settings" Target="/word/settings.xml" Id="R2f0b9b541ada45b5" /><Relationship Type="http://schemas.openxmlformats.org/officeDocument/2006/relationships/image" Target="/word/media/e09976c4-cb26-4b4f-b096-f2a86ba5dba4.png" Id="Rc53130ac14894fd7" /></Relationships>
</file>