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e11b177ff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c58a72de6d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Batangafo,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163e6e7f24138" /><Relationship Type="http://schemas.openxmlformats.org/officeDocument/2006/relationships/numbering" Target="/word/numbering.xml" Id="R0e7d1c64df5c4f4f" /><Relationship Type="http://schemas.openxmlformats.org/officeDocument/2006/relationships/settings" Target="/word/settings.xml" Id="R48c1021dc0d24868" /><Relationship Type="http://schemas.openxmlformats.org/officeDocument/2006/relationships/image" Target="/word/media/4b38c77d-6b94-418f-9b32-a1f97db95234.png" Id="Reec58a72de6d4f14" /></Relationships>
</file>