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ba0a2df8c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4121adb0214c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Curarrehue,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bbee331b214101" /><Relationship Type="http://schemas.openxmlformats.org/officeDocument/2006/relationships/numbering" Target="/word/numbering.xml" Id="R445fd38720d14658" /><Relationship Type="http://schemas.openxmlformats.org/officeDocument/2006/relationships/settings" Target="/word/settings.xml" Id="R11de13a58d2543c9" /><Relationship Type="http://schemas.openxmlformats.org/officeDocument/2006/relationships/image" Target="/word/media/04dcd96f-375a-499c-8d82-ed21d927c9e2.png" Id="Rda4121adb0214ccc" /></Relationships>
</file>