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c3ea18f0c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4bc825a7e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Guaitecas,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933593d66443f" /><Relationship Type="http://schemas.openxmlformats.org/officeDocument/2006/relationships/numbering" Target="/word/numbering.xml" Id="R840add9fe2544aac" /><Relationship Type="http://schemas.openxmlformats.org/officeDocument/2006/relationships/settings" Target="/word/settings.xml" Id="Re62fb8a92bb34fb9" /><Relationship Type="http://schemas.openxmlformats.org/officeDocument/2006/relationships/image" Target="/word/media/cffa104c-833a-462c-88c3-a6262b649754.png" Id="Rf624bc825a7e4cd6" /></Relationships>
</file>