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de228e263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f64f009c5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Iquique,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9b2fb98db4a6e" /><Relationship Type="http://schemas.openxmlformats.org/officeDocument/2006/relationships/numbering" Target="/word/numbering.xml" Id="Rce035a16dbe34cc9" /><Relationship Type="http://schemas.openxmlformats.org/officeDocument/2006/relationships/settings" Target="/word/settings.xml" Id="R304f9729e5e44fcf" /><Relationship Type="http://schemas.openxmlformats.org/officeDocument/2006/relationships/image" Target="/word/media/08dd0ce8-8f72-4cc0-af50-4435b11deb4e.png" Id="R170f64f009c54ac7" /></Relationships>
</file>