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c8aa72427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7c2ade5e0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 Vilos,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b0ec546714e16" /><Relationship Type="http://schemas.openxmlformats.org/officeDocument/2006/relationships/numbering" Target="/word/numbering.xml" Id="Rc3bd6f8d29514c89" /><Relationship Type="http://schemas.openxmlformats.org/officeDocument/2006/relationships/settings" Target="/word/settings.xml" Id="R859c058a83ee4d5e" /><Relationship Type="http://schemas.openxmlformats.org/officeDocument/2006/relationships/image" Target="/word/media/785dd93a-a024-4a62-97be-4dfa0e4632f9.png" Id="Rdf17c2ade5e0439c" /></Relationships>
</file>