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265a5d94d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84eeb19ad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Lumaco,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b73c773154e72" /><Relationship Type="http://schemas.openxmlformats.org/officeDocument/2006/relationships/numbering" Target="/word/numbering.xml" Id="R33d5dd9cd69d4468" /><Relationship Type="http://schemas.openxmlformats.org/officeDocument/2006/relationships/settings" Target="/word/settings.xml" Id="R080722ebd3484efd" /><Relationship Type="http://schemas.openxmlformats.org/officeDocument/2006/relationships/image" Target="/word/media/0553b1ae-d590-4dcc-8f28-d0affd6ee989.png" Id="Rfcd84eeb19ad42d3" /></Relationships>
</file>