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28aa4800e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585a9869d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Olmue,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4ea297e824c25" /><Relationship Type="http://schemas.openxmlformats.org/officeDocument/2006/relationships/numbering" Target="/word/numbering.xml" Id="R564c9bd1bf094516" /><Relationship Type="http://schemas.openxmlformats.org/officeDocument/2006/relationships/settings" Target="/word/settings.xml" Id="R265875cd00e54385" /><Relationship Type="http://schemas.openxmlformats.org/officeDocument/2006/relationships/image" Target="/word/media/61437b12-851d-4368-8447-4ef11ff5d20b.png" Id="R822585a9869d42ca" /></Relationships>
</file>