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288aa5c85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e65c825ab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Penaflor,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b6d2a5fd84c08" /><Relationship Type="http://schemas.openxmlformats.org/officeDocument/2006/relationships/numbering" Target="/word/numbering.xml" Id="R455084ff6c2343a6" /><Relationship Type="http://schemas.openxmlformats.org/officeDocument/2006/relationships/settings" Target="/word/settings.xml" Id="Rafcc40e03d214b89" /><Relationship Type="http://schemas.openxmlformats.org/officeDocument/2006/relationships/image" Target="/word/media/cfa17564-5dc1-49b6-8ce1-827252306e2f.png" Id="R458e65c825ab4f81" /></Relationships>
</file>