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280fa8579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4fa0f112b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Peralillo,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d5d783ccc44f8" /><Relationship Type="http://schemas.openxmlformats.org/officeDocument/2006/relationships/numbering" Target="/word/numbering.xml" Id="R4e0c8ca4ff6140b8" /><Relationship Type="http://schemas.openxmlformats.org/officeDocument/2006/relationships/settings" Target="/word/settings.xml" Id="Rb9521d6bdf9a4466" /><Relationship Type="http://schemas.openxmlformats.org/officeDocument/2006/relationships/image" Target="/word/media/e2c653e2-ac49-49c1-882c-22d644caa2fd.png" Id="R4704fa0f112b4518" /></Relationships>
</file>