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a033ce012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1d1589f34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Requinoa,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c770e7ba54d33" /><Relationship Type="http://schemas.openxmlformats.org/officeDocument/2006/relationships/numbering" Target="/word/numbering.xml" Id="R143743f125aa46e2" /><Relationship Type="http://schemas.openxmlformats.org/officeDocument/2006/relationships/settings" Target="/word/settings.xml" Id="R38b56df915b94e05" /><Relationship Type="http://schemas.openxmlformats.org/officeDocument/2006/relationships/image" Target="/word/media/5a2c39a1-a278-4864-9977-93628b3c475c.png" Id="R7181d1589f344911" /></Relationships>
</file>