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960f5232e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eba7ad46b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Vichuquen,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0cb8c8cb84ae3" /><Relationship Type="http://schemas.openxmlformats.org/officeDocument/2006/relationships/numbering" Target="/word/numbering.xml" Id="R8eadc841ed0e42bc" /><Relationship Type="http://schemas.openxmlformats.org/officeDocument/2006/relationships/settings" Target="/word/settings.xml" Id="Rb15d647e975d4797" /><Relationship Type="http://schemas.openxmlformats.org/officeDocument/2006/relationships/image" Target="/word/media/5dd11a6d-c82f-4af0-b55b-8ebcf80ea532.png" Id="R380eba7ad46b47df" /></Relationships>
</file>