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7748b9faf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fe8de6ebd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Zapallar,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2e96080884f1c" /><Relationship Type="http://schemas.openxmlformats.org/officeDocument/2006/relationships/numbering" Target="/word/numbering.xml" Id="R332a35f4e098496b" /><Relationship Type="http://schemas.openxmlformats.org/officeDocument/2006/relationships/settings" Target="/word/settings.xml" Id="R41800bd5e8ab46ef" /><Relationship Type="http://schemas.openxmlformats.org/officeDocument/2006/relationships/image" Target="/word/media/b7657df4-6c8b-4bbd-98eb-0eb6303407ff.png" Id="R5a8fe8de6ebd4c09" /></Relationships>
</file>