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288084a3c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4e52d1da1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3b14282b74aa8" /><Relationship Type="http://schemas.openxmlformats.org/officeDocument/2006/relationships/numbering" Target="/word/numbering.xml" Id="R16d5d7bf0d16471c" /><Relationship Type="http://schemas.openxmlformats.org/officeDocument/2006/relationships/settings" Target="/word/settings.xml" Id="R27bdc8606f404b0b" /><Relationship Type="http://schemas.openxmlformats.org/officeDocument/2006/relationships/image" Target="/word/media/c0661a6b-13f2-4934-9303-8baca03d5da1.png" Id="R9c94e52d1da14f4a" /></Relationships>
</file>