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32b01a594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dd2a5d77a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Changde,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390cb62dc4414" /><Relationship Type="http://schemas.openxmlformats.org/officeDocument/2006/relationships/numbering" Target="/word/numbering.xml" Id="R58abf3c4170f4ce2" /><Relationship Type="http://schemas.openxmlformats.org/officeDocument/2006/relationships/settings" Target="/word/settings.xml" Id="R8fad8b7a96004beb" /><Relationship Type="http://schemas.openxmlformats.org/officeDocument/2006/relationships/image" Target="/word/media/9bc08ac5-a136-4246-b927-dc47a7bfc7a5.png" Id="R51add2a5d77a4f58" /></Relationships>
</file>