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8251ed54846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ce167b9b2644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Fangshan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0e40da008a42ed" /><Relationship Type="http://schemas.openxmlformats.org/officeDocument/2006/relationships/numbering" Target="/word/numbering.xml" Id="R41cd8e2fb03748ba" /><Relationship Type="http://schemas.openxmlformats.org/officeDocument/2006/relationships/settings" Target="/word/settings.xml" Id="R2a50fc6457694987" /><Relationship Type="http://schemas.openxmlformats.org/officeDocument/2006/relationships/image" Target="/word/media/ea3b7770-176d-45e0-ada4-306a5bac22d1.png" Id="R95ce167b9b26444d" /></Relationships>
</file>