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fdb2f054b47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00cdcbe70b41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Fuyang,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4298d41f6a49ca" /><Relationship Type="http://schemas.openxmlformats.org/officeDocument/2006/relationships/numbering" Target="/word/numbering.xml" Id="R9a41f910b00c4dfa" /><Relationship Type="http://schemas.openxmlformats.org/officeDocument/2006/relationships/settings" Target="/word/settings.xml" Id="Ra6650ca79aba48dd" /><Relationship Type="http://schemas.openxmlformats.org/officeDocument/2006/relationships/image" Target="/word/media/ffb1d9cc-1a01-41c7-928d-2474e65a295d.png" Id="R1400cdcbe70b41ad" /></Relationships>
</file>