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f873d84c8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09733ccbb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Gangshan,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b2be3d91f444e" /><Relationship Type="http://schemas.openxmlformats.org/officeDocument/2006/relationships/numbering" Target="/word/numbering.xml" Id="Rccf02ed6024447d4" /><Relationship Type="http://schemas.openxmlformats.org/officeDocument/2006/relationships/settings" Target="/word/settings.xml" Id="Rb09e6e49959c496d" /><Relationship Type="http://schemas.openxmlformats.org/officeDocument/2006/relationships/image" Target="/word/media/1fd799e3-f242-4e97-8020-0ee4051750d6.png" Id="R6d309733ccbb487e" /></Relationships>
</file>