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cb232a02ae49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30705d1cf84f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Kaiping District,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2bf74209fe45a1" /><Relationship Type="http://schemas.openxmlformats.org/officeDocument/2006/relationships/numbering" Target="/word/numbering.xml" Id="Rb3ed3a53ba154f0b" /><Relationship Type="http://schemas.openxmlformats.org/officeDocument/2006/relationships/settings" Target="/word/settings.xml" Id="R3602e09a93f447ac" /><Relationship Type="http://schemas.openxmlformats.org/officeDocument/2006/relationships/image" Target="/word/media/fab461a2-c31b-4bb8-8fd1-3452f8f1eefc.png" Id="Rcb30705d1cf84ff9" /></Relationships>
</file>